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FB3A76">
        <w:rPr>
          <w:rFonts w:ascii="Times New Roman" w:eastAsia="Times New Roman" w:hAnsi="Times New Roman" w:cs="Times New Roman"/>
          <w:b/>
          <w:bCs/>
          <w:sz w:val="27"/>
          <w:szCs w:val="27"/>
          <w:lang w:eastAsia="ru-RU"/>
        </w:rPr>
        <w:t>ТРУДОВОЙ ДОГОВОР N ____ с дворником (с условием об испытательном сроке; на неопределенный срок)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г. ____________                                      "___"_________ ____ г.</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 именуем__ в дальнейшем "Работодатель", в лице _________________, действующ____ на основании _________________, с одной стороны, и _________________, именуем___ в дальнейшем "Работник", с другой стороны, заключили настоящий договор о нижеследующем.</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1. ПРЕДМЕТ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Работник принимается для выполнения работы в должности дворника с окладом _______ (___________) рублей в месяц.</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Работник обязан приступить к работе с "___"________ ___ г.</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Настоящий договор заключен на неопределенный срок.</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1.4. Настоящий трудовой договор вступает в силу с момента подписания его обеими сторонами.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1.5. Работа у Работодателя является для Работника основным местом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1.6. Работнику устанавливается испытательный срок в _____ месяца (не более 3-х месяцев) с момента начала работы, указанного в п. 1.2 настоящего договора.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2. ОБЯЗАННОСТИ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2.1. Работник подчиняется непосредственно 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 Работник обязан: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2.2.1. Выполнять следующие должностные обязанности: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Уборка улиц, тротуаров, участков и площадей, прилегающих к обслуживаемому домовладению.</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Своевременная очистка от снега и льда тротуаров, мостовых и дорожек, посыпка их песком.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Очистка пожарных колодцев для свободного доступа к ним в любое время.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Рытье и прочистка канавок и лотков для стока воды.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Промывка уличных урн и периодическая очистка их от мусора.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Поливка водой дворов, мостовых и тротуаров.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Наблюдение за своевременной очисткой дворовых мусорных ящиков, общественных туалетов и их санитарным состоянием, поддержание чистоты на лестничных клетках и других местах общего пользования вне квартир; за исправностью и сохранностью всего наружного домового оборудования и имущества (заборов, лестниц, карнизов, водосточных труб, урн, вывесок и т.д.), за сохранностью зеленых насаждений и их ограждений; за сохранностью погребов, сараев, складов, а в отсутствие жильцов - и их квартир.</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Вывешивание флагов на фасадах домов, а также снятие и хранение их.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Своевременное зажигание и тушение фонарей на обслуживаемой территории. Контроль за выездом и въездом жильцов.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Сообщение о нарушениях управляющему домом, участковому инспектору или в отделение полиции. Участие в обходах территорий домовладения, проводимых полицией.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Принятие мер по предупреждению преступлений и нарушений 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Немедленное сообщение о совершенном преступлении в отделение полиции; охрана следов преступления до прибытия представителей полиции.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Оказание помощи лицам, пострадавшим от несчастных случаев, престарелым, больным, детям и т.д.</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Выполнение иных работ по уборке закрепленной территории.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2.2.2. Беречь имущество Работодателя, не разглашать информацию и сведения, являющиеся коммерческой тайной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2.2.3. Не давать интервью, не проводить встречи и переговоры, касающиеся деятельности организации, без разрешения ее руководства.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2.2.4. Соблюдать установленные у Работодателя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2.2.1 настоящего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2.2.5. Соблюдать требования охраны труда, техники безопасности и производственной санитарии.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 Работник имеет право на: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2.3.1. Предоставление работы, обусловленной п. 1.1 настоящего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2.4. Работник также имеет другие права, предусмотренные Трудовым кодексом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 Работодатель обязуется: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lastRenderedPageBreak/>
        <w:t>2.5.1.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2.5.2. Обеспечить безопасные условия работы в соответствии с требованиями Правил техники безопасности и законодательства о труде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2.5.3. Осуществлять обязательное социальное страхование Работника от несчастных случаев на производстве и профессиональных заболеваний.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2.5.4. Ознакомить Работника с требованиями охраны труда, иными локальными нормативными актами, непосредственно связанными с его трудовой деятельностью, и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2.5.5.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 Работодатель вправе: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2.6.1. Поощрять Работника за добросовестный эффективный труд путем выплаты премий, вознаграждений в порядке и на условиях, установленных у Работодателя,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2.6.2. Оплачивать в случае производственной необходимости в целях повышения квалификации Работника его обучение.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2.6.3. Требовать от Работника исполнения им трудовых обязанностей и бережного отношения к имуществу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2.6.6. Проводить в соответствии с Положением об оценке эффективности труда оценку эффективности деятельности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2.6.7. С согласия Работника привлекать его к выполнению отдельных поручений, не входящих в должностные обязанности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2.6.8. С согласия Работника привлекать его к выполнению дополнительной работы по другой или такой же профессии (должности) за дополнительную плату.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2.6.9. Осуществлять иные права, предусмотренные действующим законодательством Российской Федерации, локальными нормативными актами.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3. РЕЖИМ РАБОЧЕГО ВРЕМЕНИ &lt;*&gt;. ОТПУСКА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 Работнику устанавливается следующий режим рабочего времени: __________________________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Выходные дни: ________________________________.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Работа не производится в следующие праздничные дни: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2, 3, 4 и 5 января - Новогодние каникулы;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- 7 января - Рождество Христово;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- 23 февраля - День защитника Отечества;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- 8 марта - Международный женский день;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 мая - Праздник Весны и Труда;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- 9 мая - День Победы;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- 12 июня - День России;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- 4 ноября - День народного единства.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3.2. Труд Работника по должности, указанной в п. 1.1 договора, осуществляется в нормальных условиях.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3.3. Время начала работы: 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окончания работы: ________________________ &lt;*&gt;.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3.4. В течение рабочего дня Работнику устанавливается перерыв для отдыха и питания с ____ час. до ____ час., который в рабочее время не включается.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3.5. Работнику ежегодно предоставляется отпуск продолжительностью _____ (не менее 28) календарных дней. Отпуск за первый год работы предоставляется по истечении шести месяцев непрерывной работы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шести месяцев.</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3.6.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3.7.1. Работа в выходной и нерабочий праздничный день оплачивается в размере не менее одинарной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3.7.2. При выполнении Работником с его письменного согласия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устанавливаемом дополнительным соглашением сторон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3.7.3.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3.8. Время простоя по вине Работодателя оплачивается в размере не менее двух третей средней заработной платы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Время простоя по вине Работника не оплачивается.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3.9. Условия и размеры выплаты Работодателем Работнику поощрений устанавливаются в 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3.10. Из заработной платы Работника могут производиться удержания в случаях, предусмотренных законодательством Российской Федерации.</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4. ОТВЕТСТВЕННОСТЬ СТОРОН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4.2. Работодатель несет материальную и иную ответственность согласно действующему законодательству в случаях:</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а) незаконного лишения Работника возможности трудиться;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б) причинения Работнику ущерба в результате увечья или иного повреждения здоровья, связанного с исполнением им своих трудовых обязанностей;</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причинения ущерба имуществу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г) задержки выплаты заработной платы и других выплат, причитающихся Работнику;</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д) в других случаях, предусмотренных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4.3.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4.4. Каждая из сторон обязана доказывать сумму причиненного ущерба.</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5. ПРЕКРАЩЕНИЕ ТРУДОВОГО ДОГОВОРА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5.1. Основаниями прекращения трудового договора являются: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соглашение сторон (ст. 78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расторжение трудового договора по инициативе Работника (ст. 80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расторжение трудового договора по инициативе Работодателя (ст. ст. 71 и 81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 75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отказ Работника от продолжения работы в связи с изменением определенных сторонами условий трудового договора (ч. 4 ст. 74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отказ Работника от перевода на работу в другую местность вместе с Работодателем (ч. 1 ст. 72.1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обстоятельства, не зависящие от воли сторон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нарушение установленных федеральными законами правил заключения трудового договора, если это нарушение исключает возможность продолжения работы (ст. 84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федеральными законами.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6. ГАРАНТИИ И КОМПЕНСАЦИИ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6.2. При расторжении трудового договора в связи с ликвидацией организации (п. 1 ч. 1 ст. 81 ТК РФ) либо сокращением численности или штата работников организации (п. 2 ч. 1 ст.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Выходное пособие в размере двухнедельного среднего заработка выплачивается Работнику при расторжении трудового договора в связи с:</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 (п. 1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восстановлением на работе работника, ранее выполнявшего эту работу (п. 2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 (п. 9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 (п. 7 ч. 1 ст. 77 ТК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7. ВИДЫ И УСЛОВИЯ СОЦИАЛЬНОГО СТРАХОВАНИЯ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7.1. Работодатель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 оплата медицинскому учреждению расходов, связанных с предоставлением застрахованному лицу необходимой медицинской помощи;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2) пенсия по старости;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3) пенсия по инвалидности;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4) пенсия по случаю потери кормильца;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5) пособие по временной нетрудоспособности;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6) пособие в связи с трудовым увечьем и профессиональным заболеванием;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7) пособие по беременности и родам;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 ежемесячное пособие по уходу за ребенком до достижения им возраста полутора лет;</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9) пособие по безработице;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10) единовременное пособие женщинам, вставшим на учет в медицинских учреждениях в ранние сроки беременности;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11) единовременное пособие при рождении ребенка;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12) пособие на санаторно-курортное лечение;</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13) социальное пособие на погребение.</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8. ОСОБЫЕ УСЛОВИЯ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8.1.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8.2.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8.3.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8.4. Договор составлен в двух экземплярах, имеющих одинаковую юридическую силу, один из которых хранится у Работодателя, а другой - у Работника.</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8.5. До подписания трудового договора Работник ознакомлен со следующими документами:</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_____________________________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3A76">
        <w:rPr>
          <w:rFonts w:ascii="Times New Roman" w:eastAsia="Times New Roman" w:hAnsi="Times New Roman" w:cs="Times New Roman"/>
          <w:b/>
          <w:bCs/>
          <w:sz w:val="27"/>
          <w:szCs w:val="27"/>
          <w:lang w:eastAsia="ru-RU"/>
        </w:rPr>
        <w:t>9. АДРЕСА И РЕКВИЗИТЫ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Работник: 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паспорт: серия _______ номер ________, выдан 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_____________________________ "___"____________ ____ г., зарегистрирован(а)</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 адресу ________________________________________________________________.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ПОДПИСИ СТОРОН:</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Работодатель:                                  Работник:</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______________/______________                   _______________________</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 xml:space="preserve">                М.П.</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Экземпляр получен и подписан Работником "___"___________ ____ г.</w:t>
      </w:r>
    </w:p>
    <w:p w:rsidR="00FB3A76" w:rsidRPr="00FB3A76" w:rsidRDefault="00FB3A76" w:rsidP="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B3A76">
        <w:rPr>
          <w:rFonts w:ascii="Courier New" w:eastAsia="Times New Roman" w:hAnsi="Courier New" w:cs="Courier New"/>
          <w:sz w:val="20"/>
          <w:szCs w:val="20"/>
          <w:lang w:eastAsia="ru-RU"/>
        </w:rPr>
        <w:t>Подпись Работника: ____________________</w:t>
      </w:r>
    </w:p>
    <w:p w:rsidR="00FB3A76" w:rsidRPr="00FB3A76" w:rsidRDefault="00FB3A76" w:rsidP="00FB3A76">
      <w:pPr>
        <w:spacing w:after="240" w:line="240" w:lineRule="auto"/>
        <w:rPr>
          <w:rFonts w:ascii="Times New Roman" w:eastAsia="Times New Roman" w:hAnsi="Times New Roman" w:cs="Times New Roman"/>
          <w:sz w:val="24"/>
          <w:szCs w:val="24"/>
          <w:lang w:eastAsia="ru-RU"/>
        </w:rPr>
      </w:pP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w:t>
      </w:r>
    </w:p>
    <w:p w:rsidR="00FB3A76" w:rsidRPr="00FB3A76" w:rsidRDefault="00FB3A76" w:rsidP="00FB3A76">
      <w:pPr>
        <w:spacing w:before="100" w:beforeAutospacing="1" w:after="100" w:afterAutospacing="1" w:line="240" w:lineRule="auto"/>
        <w:rPr>
          <w:rFonts w:ascii="Times New Roman" w:eastAsia="Times New Roman" w:hAnsi="Times New Roman" w:cs="Times New Roman"/>
          <w:sz w:val="24"/>
          <w:szCs w:val="24"/>
          <w:lang w:eastAsia="ru-RU"/>
        </w:rPr>
      </w:pPr>
      <w:r w:rsidRPr="00FB3A76">
        <w:rPr>
          <w:rFonts w:ascii="Times New Roman" w:eastAsia="Times New Roman" w:hAnsi="Times New Roman" w:cs="Times New Roman"/>
          <w:sz w:val="24"/>
          <w:szCs w:val="24"/>
          <w:lang w:eastAsia="ru-RU"/>
        </w:rPr>
        <w:t>&lt;*&gt;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w:t>
      </w:r>
    </w:p>
    <w:p w:rsidR="0024607A" w:rsidRDefault="0024607A"/>
    <w:sectPr w:rsidR="0024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76"/>
    <w:rsid w:val="0024607A"/>
    <w:rsid w:val="00D871B7"/>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3A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A76"/>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FB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3A76"/>
    <w:rPr>
      <w:rFonts w:ascii="Courier New" w:eastAsia="Times New Roman" w:hAnsi="Courier New" w:cs="Courier New"/>
      <w:sz w:val="20"/>
      <w:szCs w:val="20"/>
      <w:lang w:eastAsia="ru-RU"/>
    </w:rPr>
  </w:style>
  <w:style w:type="paragraph" w:customStyle="1" w:styleId="otekstj">
    <w:name w:val="otekstj"/>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FB3A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2017-02-21T09:23:00Z</dcterms:created>
  <dcterms:modified xsi:type="dcterms:W3CDTF">2017-02-21T09:23:00Z</dcterms:modified>
</cp:coreProperties>
</file>